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8"/>
      </w:tblGrid>
      <w:tr w:rsidR="000F5D68" w:rsidRPr="00B01466" w:rsidTr="00B01466">
        <w:tc>
          <w:tcPr>
            <w:tcW w:w="5070" w:type="dxa"/>
          </w:tcPr>
          <w:p w:rsidR="000F5D68" w:rsidRPr="00E73BD4" w:rsidRDefault="000F5D68"/>
        </w:tc>
        <w:tc>
          <w:tcPr>
            <w:tcW w:w="4678" w:type="dxa"/>
          </w:tcPr>
          <w:p w:rsidR="000F5D68" w:rsidRDefault="000F5D68" w:rsidP="00B01466">
            <w:r>
              <w:t>Приложение 1</w:t>
            </w:r>
          </w:p>
          <w:p w:rsidR="00B01466" w:rsidRPr="00B01466" w:rsidRDefault="00B01466" w:rsidP="00B01466">
            <w:r>
              <w:t>к Р</w:t>
            </w:r>
            <w:r w:rsidRPr="00B01466">
              <w:t>егламент</w:t>
            </w:r>
            <w:r>
              <w:t>у</w:t>
            </w:r>
            <w:r w:rsidRPr="00B01466">
              <w:t xml:space="preserve"> взаимодействия медицинских организаций, страховых медицинских организаций, осуществляющих деятельность в сфере </w:t>
            </w:r>
          </w:p>
          <w:p w:rsidR="00E73BD4" w:rsidRPr="00E73BD4" w:rsidRDefault="00B01466" w:rsidP="00E73BD4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E73BD4">
              <w:rPr>
                <w:sz w:val="20"/>
                <w:szCs w:val="20"/>
              </w:rPr>
              <w:t>обязательного медицинского страхования на территории Кировской области, Кировского областного территориального фонда обязательного медицинского страхования, министерства здравоохранения Кировской области при осуществлении информационного сопровождения  застрахованных лиц при оказании им специализированной медицинской помощи в плановом порядке</w:t>
            </w:r>
            <w:bookmarkStart w:id="0" w:name="_GoBack"/>
            <w:bookmarkEnd w:id="0"/>
            <w:r w:rsidR="00E73BD4" w:rsidRPr="00E73BD4">
              <w:rPr>
                <w:sz w:val="20"/>
                <w:szCs w:val="20"/>
              </w:rPr>
              <w:t xml:space="preserve"> (с изменениями от 21.03.2018)</w:t>
            </w:r>
          </w:p>
          <w:p w:rsidR="000F5D68" w:rsidRPr="00E73BD4" w:rsidRDefault="000F5D68" w:rsidP="00B01466"/>
        </w:tc>
      </w:tr>
    </w:tbl>
    <w:p w:rsidR="008710A2" w:rsidRPr="00B01466" w:rsidRDefault="008710A2"/>
    <w:p w:rsidR="0083335D" w:rsidRPr="00B01466" w:rsidRDefault="0083335D"/>
    <w:p w:rsidR="000F5D68" w:rsidRPr="00E81EF5" w:rsidRDefault="000F5D68" w:rsidP="00B01466">
      <w:pPr>
        <w:spacing w:after="200" w:line="276" w:lineRule="auto"/>
        <w:jc w:val="center"/>
        <w:rPr>
          <w:b/>
          <w:sz w:val="26"/>
          <w:szCs w:val="26"/>
        </w:rPr>
      </w:pPr>
      <w:r w:rsidRPr="00E81EF5">
        <w:rPr>
          <w:b/>
          <w:sz w:val="26"/>
          <w:szCs w:val="26"/>
        </w:rPr>
        <w:t xml:space="preserve">Информационное взаимодействие </w:t>
      </w:r>
      <w:r w:rsidRPr="007F622B">
        <w:rPr>
          <w:b/>
          <w:sz w:val="26"/>
          <w:szCs w:val="26"/>
        </w:rPr>
        <w:t xml:space="preserve">участников обязательного медицинского страхования при информационном сопровождении застрахованных лиц </w:t>
      </w:r>
      <w:r w:rsidR="00B01466">
        <w:rPr>
          <w:b/>
          <w:sz w:val="26"/>
          <w:szCs w:val="26"/>
        </w:rPr>
        <w:t>при оказании им специализированной медицинской помощи в плановом порядке</w:t>
      </w:r>
    </w:p>
    <w:p w:rsidR="000F5D68" w:rsidRPr="00B01466" w:rsidRDefault="000F5D68" w:rsidP="00B01466">
      <w:pPr>
        <w:pStyle w:val="a0"/>
        <w:numPr>
          <w:ilvl w:val="0"/>
          <w:numId w:val="0"/>
        </w:numPr>
        <w:spacing w:before="0" w:after="0" w:line="240" w:lineRule="auto"/>
        <w:ind w:firstLine="708"/>
        <w:rPr>
          <w:lang w:eastAsia="ru-RU"/>
        </w:rPr>
      </w:pPr>
      <w:r w:rsidRPr="00B01466">
        <w:rPr>
          <w:lang w:eastAsia="ru-RU"/>
        </w:rPr>
        <w:t>Информационные файлы имеют формат XML с кодовой страницей Windows-1251.</w:t>
      </w:r>
    </w:p>
    <w:p w:rsidR="000F5D68" w:rsidRPr="00B01466" w:rsidRDefault="000F5D68" w:rsidP="00B01466">
      <w:pPr>
        <w:ind w:firstLine="708"/>
        <w:jc w:val="both"/>
        <w:rPr>
          <w:sz w:val="24"/>
          <w:szCs w:val="24"/>
        </w:rPr>
      </w:pPr>
      <w:r w:rsidRPr="00B01466">
        <w:rPr>
          <w:sz w:val="24"/>
          <w:szCs w:val="24"/>
        </w:rPr>
        <w:t>Имя файла формируется по следующему принципу:</w:t>
      </w:r>
    </w:p>
    <w:p w:rsidR="000F5D68" w:rsidRPr="00B01466" w:rsidRDefault="000F5D68" w:rsidP="00B01466">
      <w:pPr>
        <w:jc w:val="both"/>
        <w:rPr>
          <w:sz w:val="24"/>
          <w:szCs w:val="24"/>
        </w:rPr>
      </w:pPr>
      <w:proofErr w:type="spellStart"/>
      <w:r w:rsidRPr="00B01466">
        <w:rPr>
          <w:sz w:val="24"/>
          <w:szCs w:val="24"/>
          <w:lang w:val="en-US"/>
        </w:rPr>
        <w:t>HPiNiPpNp</w:t>
      </w:r>
      <w:proofErr w:type="spellEnd"/>
      <w:r w:rsidRPr="00B01466">
        <w:rPr>
          <w:sz w:val="24"/>
          <w:szCs w:val="24"/>
        </w:rPr>
        <w:t>_</w:t>
      </w:r>
      <w:r w:rsidRPr="00B01466">
        <w:rPr>
          <w:sz w:val="24"/>
          <w:szCs w:val="24"/>
          <w:lang w:val="en-US"/>
        </w:rPr>
        <w:t>YYMMDD</w:t>
      </w:r>
      <w:r w:rsidRPr="00B01466">
        <w:rPr>
          <w:sz w:val="24"/>
          <w:szCs w:val="24"/>
        </w:rPr>
        <w:t>_</w:t>
      </w:r>
      <w:r w:rsidRPr="00B01466">
        <w:rPr>
          <w:sz w:val="24"/>
          <w:szCs w:val="24"/>
          <w:lang w:val="en-US"/>
        </w:rPr>
        <w:t>N</w:t>
      </w:r>
      <w:r w:rsidRPr="00B01466">
        <w:rPr>
          <w:sz w:val="24"/>
          <w:szCs w:val="24"/>
        </w:rPr>
        <w:t>.</w:t>
      </w:r>
      <w:r w:rsidRPr="00B01466">
        <w:rPr>
          <w:sz w:val="24"/>
          <w:szCs w:val="24"/>
          <w:lang w:val="en-US"/>
        </w:rPr>
        <w:t>XML</w:t>
      </w:r>
      <w:r w:rsidRPr="00B01466">
        <w:rPr>
          <w:sz w:val="24"/>
          <w:szCs w:val="24"/>
        </w:rPr>
        <w:t>, где</w:t>
      </w:r>
    </w:p>
    <w:p w:rsidR="000F5D68" w:rsidRPr="00B01466" w:rsidRDefault="000F5D68" w:rsidP="00B01466">
      <w:pPr>
        <w:pStyle w:val="a9"/>
        <w:numPr>
          <w:ilvl w:val="0"/>
          <w:numId w:val="2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val="en-US" w:eastAsia="ru-RU"/>
        </w:rPr>
        <w:t>H</w:t>
      </w:r>
      <w:r w:rsidRPr="00B01466">
        <w:rPr>
          <w:lang w:eastAsia="ru-RU"/>
        </w:rPr>
        <w:t xml:space="preserve">– </w:t>
      </w:r>
      <w:proofErr w:type="gramStart"/>
      <w:r w:rsidRPr="00B01466">
        <w:rPr>
          <w:lang w:eastAsia="ru-RU"/>
        </w:rPr>
        <w:t>константа</w:t>
      </w:r>
      <w:proofErr w:type="gramEnd"/>
      <w:r w:rsidRPr="00B01466">
        <w:rPr>
          <w:lang w:eastAsia="ru-RU"/>
        </w:rPr>
        <w:t>, обозначающая передаваемые данные.</w:t>
      </w:r>
    </w:p>
    <w:p w:rsidR="000F5D68" w:rsidRPr="00B01466" w:rsidRDefault="000F5D68" w:rsidP="00B01466">
      <w:pPr>
        <w:pStyle w:val="a9"/>
        <w:numPr>
          <w:ilvl w:val="1"/>
          <w:numId w:val="3"/>
        </w:numPr>
        <w:tabs>
          <w:tab w:val="clear" w:pos="2149"/>
          <w:tab w:val="num" w:pos="1276"/>
        </w:tabs>
        <w:spacing w:line="240" w:lineRule="auto"/>
        <w:ind w:hanging="1156"/>
        <w:jc w:val="left"/>
        <w:rPr>
          <w:lang w:eastAsia="ru-RU"/>
        </w:rPr>
      </w:pPr>
      <w:r w:rsidRPr="00B01466">
        <w:rPr>
          <w:lang w:eastAsia="ru-RU"/>
        </w:rPr>
        <w:t>NG – Направления на госпитализацию.</w:t>
      </w:r>
    </w:p>
    <w:p w:rsidR="000F5D68" w:rsidRPr="00B01466" w:rsidRDefault="000F5D68" w:rsidP="00B01466">
      <w:pPr>
        <w:pStyle w:val="a9"/>
        <w:numPr>
          <w:ilvl w:val="1"/>
          <w:numId w:val="3"/>
        </w:numPr>
        <w:tabs>
          <w:tab w:val="clear" w:pos="2149"/>
          <w:tab w:val="num" w:pos="1276"/>
        </w:tabs>
        <w:spacing w:line="240" w:lineRule="auto"/>
        <w:ind w:hanging="1156"/>
        <w:jc w:val="left"/>
        <w:rPr>
          <w:lang w:eastAsia="ru-RU"/>
        </w:rPr>
      </w:pPr>
      <w:r w:rsidRPr="00B01466">
        <w:rPr>
          <w:lang w:eastAsia="ru-RU"/>
        </w:rPr>
        <w:t>SG – Статистические данные по госпитализациям.</w:t>
      </w:r>
    </w:p>
    <w:p w:rsidR="000F5D68" w:rsidRPr="00B01466" w:rsidRDefault="000F5D68" w:rsidP="00B01466">
      <w:pPr>
        <w:pStyle w:val="a9"/>
        <w:numPr>
          <w:ilvl w:val="1"/>
          <w:numId w:val="3"/>
        </w:numPr>
        <w:tabs>
          <w:tab w:val="clear" w:pos="2149"/>
          <w:tab w:val="num" w:pos="1276"/>
        </w:tabs>
        <w:spacing w:line="240" w:lineRule="auto"/>
        <w:ind w:hanging="1156"/>
        <w:jc w:val="left"/>
        <w:rPr>
          <w:lang w:eastAsia="ru-RU"/>
        </w:rPr>
      </w:pPr>
      <w:r w:rsidRPr="00B01466">
        <w:rPr>
          <w:lang w:eastAsia="ru-RU"/>
        </w:rPr>
        <w:t>KF – Коечный фонд стационара.</w:t>
      </w:r>
    </w:p>
    <w:p w:rsidR="000F5D68" w:rsidRPr="00B01466" w:rsidRDefault="000F5D68" w:rsidP="00B01466">
      <w:pPr>
        <w:pStyle w:val="a9"/>
        <w:numPr>
          <w:ilvl w:val="0"/>
          <w:numId w:val="2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val="en-US" w:eastAsia="ru-RU"/>
        </w:rPr>
        <w:t>Pi</w:t>
      </w:r>
      <w:r w:rsidRPr="00B01466">
        <w:rPr>
          <w:lang w:eastAsia="ru-RU"/>
        </w:rPr>
        <w:t xml:space="preserve"> – параметр, определяющий организацию-источник:</w:t>
      </w:r>
    </w:p>
    <w:p w:rsidR="000F5D68" w:rsidRPr="00B01466" w:rsidRDefault="000F5D68" w:rsidP="00B01466">
      <w:pPr>
        <w:pStyle w:val="a9"/>
        <w:numPr>
          <w:ilvl w:val="1"/>
          <w:numId w:val="3"/>
        </w:numPr>
        <w:tabs>
          <w:tab w:val="clear" w:pos="2149"/>
          <w:tab w:val="num" w:pos="1276"/>
        </w:tabs>
        <w:spacing w:line="240" w:lineRule="auto"/>
        <w:ind w:hanging="1156"/>
        <w:jc w:val="left"/>
        <w:rPr>
          <w:lang w:eastAsia="ru-RU"/>
        </w:rPr>
      </w:pPr>
      <w:r w:rsidRPr="00B01466">
        <w:rPr>
          <w:lang w:val="en-US" w:eastAsia="ru-RU"/>
        </w:rPr>
        <w:t>M</w:t>
      </w:r>
      <w:r w:rsidRPr="00B01466">
        <w:rPr>
          <w:lang w:eastAsia="ru-RU"/>
        </w:rPr>
        <w:t xml:space="preserve"> – МО.</w:t>
      </w:r>
    </w:p>
    <w:p w:rsidR="000F5D68" w:rsidRPr="00B01466" w:rsidRDefault="000F5D68" w:rsidP="00B01466">
      <w:pPr>
        <w:pStyle w:val="a9"/>
        <w:numPr>
          <w:ilvl w:val="0"/>
          <w:numId w:val="4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val="en-US" w:eastAsia="ru-RU"/>
        </w:rPr>
        <w:t>Ni</w:t>
      </w:r>
      <w:r w:rsidRPr="00B01466">
        <w:rPr>
          <w:lang w:eastAsia="ru-RU"/>
        </w:rPr>
        <w:t xml:space="preserve"> – номер источника (реестровый номер МО).</w:t>
      </w:r>
    </w:p>
    <w:p w:rsidR="000F5D68" w:rsidRPr="00B01466" w:rsidRDefault="000F5D68" w:rsidP="00B01466">
      <w:pPr>
        <w:pStyle w:val="a9"/>
        <w:numPr>
          <w:ilvl w:val="0"/>
          <w:numId w:val="4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val="en-US" w:eastAsia="ru-RU"/>
        </w:rPr>
        <w:t>Pp</w:t>
      </w:r>
      <w:r w:rsidRPr="00B01466">
        <w:rPr>
          <w:lang w:eastAsia="ru-RU"/>
        </w:rPr>
        <w:t xml:space="preserve"> – параметр, определяющий организацию – получателя:</w:t>
      </w:r>
    </w:p>
    <w:p w:rsidR="000F5D68" w:rsidRPr="00B01466" w:rsidRDefault="000F5D68" w:rsidP="00B01466">
      <w:pPr>
        <w:pStyle w:val="a9"/>
        <w:numPr>
          <w:ilvl w:val="1"/>
          <w:numId w:val="5"/>
        </w:numPr>
        <w:tabs>
          <w:tab w:val="clear" w:pos="2149"/>
          <w:tab w:val="num" w:pos="1276"/>
        </w:tabs>
        <w:spacing w:line="240" w:lineRule="auto"/>
        <w:ind w:hanging="1156"/>
        <w:jc w:val="left"/>
        <w:rPr>
          <w:lang w:eastAsia="ru-RU"/>
        </w:rPr>
      </w:pPr>
      <w:r w:rsidRPr="00B01466">
        <w:rPr>
          <w:lang w:val="en-US" w:eastAsia="ru-RU"/>
        </w:rPr>
        <w:t>T</w:t>
      </w:r>
      <w:r w:rsidRPr="00B01466">
        <w:rPr>
          <w:lang w:eastAsia="ru-RU"/>
        </w:rPr>
        <w:t xml:space="preserve"> – ТФОМС;</w:t>
      </w:r>
    </w:p>
    <w:p w:rsidR="000F5D68" w:rsidRPr="00B01466" w:rsidRDefault="000F5D68" w:rsidP="00B01466">
      <w:pPr>
        <w:pStyle w:val="a9"/>
        <w:numPr>
          <w:ilvl w:val="0"/>
          <w:numId w:val="6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val="en-US" w:eastAsia="ru-RU"/>
        </w:rPr>
        <w:t>Np</w:t>
      </w:r>
      <w:r w:rsidRPr="00B01466">
        <w:rPr>
          <w:lang w:eastAsia="ru-RU"/>
        </w:rPr>
        <w:t xml:space="preserve"> – номер получателя (двузначный код ТФОМС).</w:t>
      </w:r>
    </w:p>
    <w:p w:rsidR="000F5D68" w:rsidRPr="00B01466" w:rsidRDefault="000F5D68" w:rsidP="00B01466">
      <w:pPr>
        <w:pStyle w:val="a9"/>
        <w:numPr>
          <w:ilvl w:val="0"/>
          <w:numId w:val="6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eastAsia="ru-RU"/>
        </w:rPr>
        <w:t>YY – две последние цифры порядкового номера года отчетного периода.</w:t>
      </w:r>
    </w:p>
    <w:p w:rsidR="000F5D68" w:rsidRPr="00B01466" w:rsidRDefault="000F5D68" w:rsidP="00B01466">
      <w:pPr>
        <w:pStyle w:val="a9"/>
        <w:numPr>
          <w:ilvl w:val="0"/>
          <w:numId w:val="6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eastAsia="ru-RU"/>
        </w:rPr>
        <w:t>MM – порядковый номер месяца отчетного периода:</w:t>
      </w:r>
    </w:p>
    <w:p w:rsidR="000F5D68" w:rsidRPr="00B01466" w:rsidRDefault="000F5D68" w:rsidP="00B01466">
      <w:pPr>
        <w:pStyle w:val="a9"/>
        <w:numPr>
          <w:ilvl w:val="0"/>
          <w:numId w:val="6"/>
        </w:numPr>
        <w:spacing w:line="240" w:lineRule="auto"/>
        <w:ind w:left="0"/>
        <w:jc w:val="left"/>
        <w:rPr>
          <w:lang w:eastAsia="ru-RU"/>
        </w:rPr>
      </w:pPr>
      <w:r w:rsidRPr="00B01466">
        <w:rPr>
          <w:lang w:val="en-US" w:eastAsia="ru-RU"/>
        </w:rPr>
        <w:t>DD</w:t>
      </w:r>
      <w:r w:rsidRPr="00B01466">
        <w:rPr>
          <w:lang w:eastAsia="ru-RU"/>
        </w:rPr>
        <w:t xml:space="preserve"> – порядковый номер даты отчетного периода:</w:t>
      </w:r>
    </w:p>
    <w:p w:rsidR="000F5D68" w:rsidRPr="00B01466" w:rsidRDefault="000F5D68" w:rsidP="00B01466">
      <w:pPr>
        <w:pStyle w:val="a9"/>
        <w:numPr>
          <w:ilvl w:val="0"/>
          <w:numId w:val="6"/>
        </w:numPr>
        <w:spacing w:before="0" w:after="0" w:line="240" w:lineRule="auto"/>
        <w:ind w:left="0"/>
        <w:jc w:val="left"/>
        <w:rPr>
          <w:lang w:eastAsia="ru-RU"/>
        </w:rPr>
      </w:pPr>
      <w:r w:rsidRPr="00B01466">
        <w:rPr>
          <w:lang w:eastAsia="ru-RU"/>
        </w:rPr>
        <w:t>N – порядковый номер пакета. Присваивается в порядке возрастания, начиная со значения «1», увеличиваясь на единицу для каждого следующего пакета в данном отчетном периоде.</w:t>
      </w:r>
    </w:p>
    <w:p w:rsidR="0083335D" w:rsidRDefault="0083335D" w:rsidP="000F5D68">
      <w:pPr>
        <w:pStyle w:val="a9"/>
        <w:spacing w:before="0" w:after="0" w:line="240" w:lineRule="auto"/>
        <w:ind w:left="0" w:firstLine="0"/>
        <w:rPr>
          <w:sz w:val="26"/>
          <w:szCs w:val="26"/>
          <w:lang w:eastAsia="ru-RU"/>
        </w:rPr>
      </w:pPr>
    </w:p>
    <w:p w:rsidR="0083335D" w:rsidRPr="007F622B" w:rsidRDefault="0083335D" w:rsidP="000F5D68">
      <w:pPr>
        <w:pStyle w:val="a9"/>
        <w:spacing w:before="0" w:after="0" w:line="240" w:lineRule="auto"/>
        <w:ind w:left="0" w:firstLine="0"/>
        <w:rPr>
          <w:sz w:val="26"/>
          <w:szCs w:val="26"/>
          <w:lang w:eastAsia="ru-RU"/>
        </w:rPr>
      </w:pPr>
    </w:p>
    <w:p w:rsidR="000F5D68" w:rsidRPr="007F622B" w:rsidRDefault="000F5D68" w:rsidP="000F5D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</w:t>
      </w:r>
      <w:r w:rsidR="00B0146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.1 Файл с информацией о н</w:t>
      </w:r>
      <w:r w:rsidRPr="007F622B">
        <w:rPr>
          <w:b/>
          <w:sz w:val="26"/>
          <w:szCs w:val="26"/>
        </w:rPr>
        <w:t>аправления</w:t>
      </w:r>
      <w:r>
        <w:rPr>
          <w:b/>
          <w:sz w:val="26"/>
          <w:szCs w:val="26"/>
        </w:rPr>
        <w:t>х</w:t>
      </w:r>
      <w:r w:rsidRPr="007F622B">
        <w:rPr>
          <w:b/>
          <w:sz w:val="26"/>
          <w:szCs w:val="26"/>
        </w:rPr>
        <w:t xml:space="preserve"> на госпитализацию</w:t>
      </w:r>
    </w:p>
    <w:tbl>
      <w:tblPr>
        <w:tblW w:w="10395" w:type="dxa"/>
        <w:jc w:val="center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3"/>
        <w:gridCol w:w="1509"/>
        <w:gridCol w:w="1372"/>
        <w:gridCol w:w="1897"/>
        <w:gridCol w:w="2332"/>
        <w:gridCol w:w="1220"/>
        <w:gridCol w:w="882"/>
      </w:tblGrid>
      <w:tr w:rsidR="000F5D68" w:rsidRPr="00512630" w:rsidTr="0000097E">
        <w:trPr>
          <w:tblHeader/>
          <w:jc w:val="center"/>
        </w:trPr>
        <w:tc>
          <w:tcPr>
            <w:tcW w:w="1183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509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1372" w:type="dxa"/>
            <w:noWrap/>
            <w:tcMar>
              <w:left w:w="28" w:type="dxa"/>
              <w:right w:w="28" w:type="dxa"/>
            </w:tcMar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  <w:lang w:val="en-US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Формат</w:t>
            </w:r>
          </w:p>
        </w:tc>
        <w:tc>
          <w:tcPr>
            <w:tcW w:w="1897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332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1220" w:type="dxa"/>
            <w:noWrap/>
            <w:vAlign w:val="center"/>
          </w:tcPr>
          <w:p w:rsidR="000F5D68" w:rsidRPr="0000097E" w:rsidRDefault="000F5D68" w:rsidP="0000097E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00097E">
              <w:rPr>
                <w:b/>
                <w:sz w:val="22"/>
                <w:szCs w:val="22"/>
              </w:rPr>
              <w:t>Обяз</w:t>
            </w:r>
            <w:r w:rsidR="0000097E" w:rsidRPr="0000097E">
              <w:rPr>
                <w:b/>
                <w:sz w:val="22"/>
                <w:szCs w:val="22"/>
              </w:rPr>
              <w:t>а-тельность</w:t>
            </w:r>
            <w:proofErr w:type="spellEnd"/>
            <w:proofErr w:type="gramEnd"/>
            <w:r w:rsidR="0000097E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882" w:type="dxa"/>
            <w:vAlign w:val="center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12630">
              <w:rPr>
                <w:b/>
                <w:sz w:val="22"/>
                <w:szCs w:val="22"/>
              </w:rPr>
              <w:t>Шаг</w:t>
            </w:r>
          </w:p>
        </w:tc>
      </w:tr>
      <w:tr w:rsidR="000F5D68" w:rsidRPr="00512630" w:rsidTr="0000097E">
        <w:trPr>
          <w:jc w:val="center"/>
        </w:trPr>
        <w:tc>
          <w:tcPr>
            <w:tcW w:w="9513" w:type="dxa"/>
            <w:gridSpan w:val="6"/>
            <w:noWrap/>
          </w:tcPr>
          <w:p w:rsidR="000F5D68" w:rsidRPr="00512630" w:rsidRDefault="000F5D68" w:rsidP="000F5D68">
            <w:pPr>
              <w:pStyle w:val="10"/>
              <w:spacing w:before="0" w:after="0"/>
              <w:ind w:left="-57" w:right="-57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gosp</w:t>
            </w:r>
            <w:proofErr w:type="spellEnd"/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0F5D68" w:rsidRPr="00512630" w:rsidTr="0000097E">
        <w:trPr>
          <w:jc w:val="center"/>
        </w:trPr>
        <w:tc>
          <w:tcPr>
            <w:tcW w:w="10395" w:type="dxa"/>
            <w:gridSpan w:val="7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b/>
                <w:sz w:val="22"/>
                <w:szCs w:val="22"/>
                <w:lang w:eastAsia="ru-RU"/>
              </w:rPr>
            </w:pPr>
            <w:r w:rsidRPr="00512630">
              <w:rPr>
                <w:b/>
                <w:sz w:val="22"/>
                <w:szCs w:val="22"/>
                <w:lang w:eastAsia="ru-RU"/>
              </w:rPr>
              <w:t>Записи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Код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идентифицирует запись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tipoplat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Тип оплаты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 ОМС, 2</w:t>
            </w:r>
            <w:proofErr w:type="gramStart"/>
            <w:r w:rsidRPr="00512630">
              <w:rPr>
                <w:sz w:val="22"/>
                <w:szCs w:val="22"/>
              </w:rPr>
              <w:t xml:space="preserve"> Н</w:t>
            </w:r>
            <w:proofErr w:type="gramEnd"/>
            <w:r w:rsidRPr="00512630">
              <w:rPr>
                <w:sz w:val="22"/>
                <w:szCs w:val="22"/>
              </w:rPr>
              <w:t>е ОМС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staconly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boolean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Признак поступления пациента без направления из поликлиники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=</w:t>
            </w:r>
            <w:r w:rsidRPr="00512630">
              <w:rPr>
                <w:sz w:val="22"/>
                <w:szCs w:val="22"/>
                <w:lang w:val="en-US"/>
              </w:rPr>
              <w:t>1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=0 </w:t>
            </w:r>
            <w:r w:rsidRPr="00512630">
              <w:rPr>
                <w:sz w:val="22"/>
                <w:szCs w:val="22"/>
              </w:rPr>
              <w:t>если есть направление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step</w:t>
            </w:r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Шаг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proofErr w:type="gramStart"/>
            <w:r w:rsidRPr="00512630">
              <w:rPr>
                <w:sz w:val="22"/>
                <w:szCs w:val="22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Pr="00512630">
              <w:rPr>
                <w:sz w:val="22"/>
                <w:szCs w:val="22"/>
              </w:rPr>
              <w:t>направлен в стационар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2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госпитализирован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lastRenderedPageBreak/>
              <w:t xml:space="preserve">3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выбыл из стационара</w:t>
            </w:r>
            <w:r>
              <w:rPr>
                <w:sz w:val="22"/>
                <w:szCs w:val="22"/>
              </w:rPr>
              <w:t>;</w:t>
            </w:r>
          </w:p>
          <w:p w:rsidR="000F5D68" w:rsidRPr="009A7E3A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9A7E3A">
              <w:rPr>
                <w:sz w:val="22"/>
                <w:szCs w:val="22"/>
              </w:rPr>
              <w:t>4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направление</w:t>
            </w:r>
            <w:r w:rsidRPr="009A7E3A"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аннулировано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lastRenderedPageBreak/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id</w:t>
            </w:r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Идентификатор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застрахован</w:t>
            </w:r>
            <w:proofErr w:type="spellEnd"/>
            <w:r w:rsidRPr="00512630">
              <w:rPr>
                <w:sz w:val="22"/>
                <w:szCs w:val="22"/>
              </w:rPr>
              <w:t>-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ного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tipdpfs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DB1E88" w:rsidRDefault="0083335D" w:rsidP="00DB1E88">
            <w:pPr>
              <w:ind w:left="-57" w:right="-57"/>
              <w:rPr>
                <w:sz w:val="22"/>
                <w:szCs w:val="22"/>
              </w:rPr>
            </w:pPr>
            <w:r w:rsidRPr="00DB1E88">
              <w:rPr>
                <w:sz w:val="22"/>
                <w:szCs w:val="22"/>
              </w:rPr>
              <w:t>Тип ДПФС</w:t>
            </w:r>
            <w:r w:rsidR="00DB1E88">
              <w:rPr>
                <w:sz w:val="22"/>
                <w:szCs w:val="22"/>
              </w:rPr>
              <w:t xml:space="preserve"> </w:t>
            </w:r>
          </w:p>
          <w:p w:rsidR="000F5D68" w:rsidRPr="0083335D" w:rsidRDefault="00DB1E88" w:rsidP="00DB1E88">
            <w:pPr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ДПФС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DB1E88">
              <w:rPr>
                <w:sz w:val="22"/>
                <w:szCs w:val="22"/>
              </w:rPr>
              <w:t>документ, подтверждающий фа</w:t>
            </w:r>
            <w:proofErr w:type="gramStart"/>
            <w:r w:rsidRPr="00DB1E88">
              <w:rPr>
                <w:sz w:val="22"/>
                <w:szCs w:val="22"/>
              </w:rPr>
              <w:t>кт стр</w:t>
            </w:r>
            <w:proofErr w:type="gramEnd"/>
            <w:r w:rsidRPr="00DB1E88">
              <w:rPr>
                <w:sz w:val="22"/>
                <w:szCs w:val="22"/>
              </w:rPr>
              <w:t>ахования по ОМС (полис ОМС или временное свидетельство)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п</w:t>
            </w:r>
            <w:r w:rsidRPr="00512630">
              <w:rPr>
                <w:sz w:val="22"/>
                <w:szCs w:val="22"/>
              </w:rPr>
              <w:t>олис ОМС старого образца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2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в</w:t>
            </w:r>
            <w:r w:rsidRPr="00512630">
              <w:rPr>
                <w:sz w:val="22"/>
                <w:szCs w:val="22"/>
              </w:rPr>
              <w:t>ременное свидетельство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3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б</w:t>
            </w:r>
            <w:r w:rsidRPr="00512630">
              <w:rPr>
                <w:sz w:val="22"/>
                <w:szCs w:val="22"/>
              </w:rPr>
              <w:t>умажный полис ОМС ЕО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4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э</w:t>
            </w:r>
            <w:r w:rsidRPr="00512630">
              <w:rPr>
                <w:sz w:val="22"/>
                <w:szCs w:val="22"/>
              </w:rPr>
              <w:t>лектронный полис ОМС ЕО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5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>п</w:t>
            </w:r>
            <w:r w:rsidRPr="00512630">
              <w:rPr>
                <w:sz w:val="22"/>
                <w:szCs w:val="22"/>
              </w:rPr>
              <w:t>олис ОМС в составе универс</w:t>
            </w:r>
            <w:r>
              <w:rPr>
                <w:sz w:val="22"/>
                <w:szCs w:val="22"/>
              </w:rPr>
              <w:t>альной</w:t>
            </w:r>
            <w:r w:rsidRPr="00512630">
              <w:rPr>
                <w:sz w:val="22"/>
                <w:szCs w:val="22"/>
              </w:rPr>
              <w:t xml:space="preserve"> электронной карты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sdpfs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83335D" w:rsidRDefault="0083335D" w:rsidP="000F5D68">
            <w:pPr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Серия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ДПФС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ndpfs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83335D" w:rsidP="00DB1E8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Номер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ДПФС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st_okato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5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ОКАТО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территории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страхования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</w:t>
            </w:r>
            <w:r w:rsidRPr="00512630">
              <w:rPr>
                <w:sz w:val="22"/>
                <w:szCs w:val="22"/>
              </w:rPr>
              <w:t>010</w:t>
            </w:r>
            <w:r w:rsidRPr="00512630">
              <w:rPr>
                <w:sz w:val="22"/>
                <w:szCs w:val="22"/>
                <w:lang w:val="en-US"/>
              </w:rPr>
              <w:t>.KOD_OKATO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ogrnsmo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15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Страховая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медицинская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организация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F002.Ogrn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F002.tf_okato= F010.KOD_OKATO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fam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40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Фамилия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im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40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Имя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ot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40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Отчество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pol</w:t>
            </w:r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Пол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9A7E3A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мужской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женский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drojd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рождения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telefon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Контактный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телефон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Н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kodamb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Медицинская </w:t>
            </w:r>
            <w:proofErr w:type="gramStart"/>
            <w:r w:rsidRPr="00512630">
              <w:rPr>
                <w:sz w:val="22"/>
                <w:szCs w:val="22"/>
              </w:rPr>
              <w:t>организация</w:t>
            </w:r>
            <w:proofErr w:type="gramEnd"/>
            <w:r w:rsidRPr="00512630">
              <w:rPr>
                <w:sz w:val="22"/>
                <w:szCs w:val="22"/>
              </w:rPr>
              <w:t xml:space="preserve"> выдавшая направление (поликлиника)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rnotdelamb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Отделение, выдавшее направление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rnpodramb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Подразделение, выдавшее направление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rnvrachamb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Врач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выписавший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направление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ZanDoljn.RegKod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nnapr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Номер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 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в пределах года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dnapr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profot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Профиль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отделения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стационара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V002.IDPR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formamp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Форма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оказания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медицинской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lastRenderedPageBreak/>
              <w:t>помощи</w:t>
            </w:r>
            <w:proofErr w:type="spellEnd"/>
          </w:p>
        </w:tc>
        <w:tc>
          <w:tcPr>
            <w:tcW w:w="2332" w:type="dxa"/>
            <w:noWrap/>
          </w:tcPr>
          <w:p w:rsidR="000F5D68" w:rsidRPr="009A7E3A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lastRenderedPageBreak/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плановая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неотложная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mkbnapr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10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Диагноз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по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направлению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St_MKB.CODE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uslok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Условия оказания медицинской помощи</w:t>
            </w:r>
          </w:p>
        </w:tc>
        <w:tc>
          <w:tcPr>
            <w:tcW w:w="2332" w:type="dxa"/>
            <w:noWrap/>
          </w:tcPr>
          <w:p w:rsidR="000F5D68" w:rsidRPr="009A7E3A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>1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с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невной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kodstac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Медицинская организация госпитализации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1,2,3,4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dgospplan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плановой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госпитализации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1,4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rnotdelstac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Отделение госпитализации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rnpodrstac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Подразделение госпитализации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extrgosp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boolean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Признак экстренности госпитализации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=</w:t>
            </w:r>
            <w:r w:rsidRPr="00512630">
              <w:rPr>
                <w:sz w:val="22"/>
                <w:szCs w:val="22"/>
                <w:lang w:val="en-US"/>
              </w:rPr>
              <w:t>1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=0 </w:t>
            </w:r>
            <w:r w:rsidRPr="00512630">
              <w:rPr>
                <w:sz w:val="22"/>
                <w:szCs w:val="22"/>
              </w:rPr>
              <w:t>если помощь не экстренная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mkbpo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10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Диагноз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при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поступлении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St_MKB.CODE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nib</w:t>
            </w:r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Номер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карты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стационарного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больного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dgospfakt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фактической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госпитализации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vrgospfakt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5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Время фактической госпитализации 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в формате ЧЧ</w:t>
            </w:r>
            <w:proofErr w:type="gramStart"/>
            <w:r w:rsidRPr="00512630">
              <w:rPr>
                <w:sz w:val="22"/>
                <w:szCs w:val="22"/>
              </w:rPr>
              <w:t>:М</w:t>
            </w:r>
            <w:proofErr w:type="gramEnd"/>
            <w:r w:rsidRPr="00512630">
              <w:rPr>
                <w:sz w:val="22"/>
                <w:szCs w:val="22"/>
              </w:rPr>
              <w:t>М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2,3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dvyb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Дата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выбытия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3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tipistann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Источник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аннулирования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</w:p>
        </w:tc>
        <w:tc>
          <w:tcPr>
            <w:tcW w:w="2332" w:type="dxa"/>
            <w:noWrap/>
          </w:tcPr>
          <w:p w:rsidR="000F5D68" w:rsidRPr="009A7E3A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  <w:lang w:val="en-US"/>
              </w:rPr>
              <w:t>СМО</w:t>
            </w:r>
            <w:r>
              <w:rPr>
                <w:sz w:val="22"/>
                <w:szCs w:val="22"/>
              </w:rPr>
              <w:t>;</w:t>
            </w:r>
          </w:p>
          <w:p w:rsidR="000F5D68" w:rsidRPr="009A7E3A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 xml:space="preserve">2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поликлиника</w:t>
            </w:r>
            <w:proofErr w:type="spellEnd"/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prichann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Причина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аннулирования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направления</w:t>
            </w:r>
            <w:proofErr w:type="spellEnd"/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1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неявка пациента на госпитализацию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</w:rPr>
              <w:t>непредоставление</w:t>
            </w:r>
            <w:proofErr w:type="spellEnd"/>
            <w:r w:rsidRPr="00512630">
              <w:rPr>
                <w:sz w:val="22"/>
                <w:szCs w:val="22"/>
              </w:rPr>
              <w:t xml:space="preserve"> необходимого пакета документов (отказ стационара)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3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инициативный отказ от госпитализации пациентом</w:t>
            </w:r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 xml:space="preserve">4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</w:rPr>
              <w:t>смерть</w:t>
            </w:r>
            <w:r>
              <w:rPr>
                <w:sz w:val="22"/>
                <w:szCs w:val="22"/>
              </w:rPr>
              <w:t>;</w:t>
            </w:r>
          </w:p>
          <w:p w:rsidR="000F5D68" w:rsidRPr="009A7E3A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9A7E3A">
              <w:rPr>
                <w:sz w:val="22"/>
                <w:szCs w:val="22"/>
              </w:rPr>
              <w:t>5 –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прочие</w:t>
            </w:r>
            <w:r>
              <w:rPr>
                <w:sz w:val="22"/>
                <w:szCs w:val="22"/>
              </w:rPr>
              <w:t>;</w:t>
            </w:r>
          </w:p>
          <w:p w:rsidR="000F5D68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9A7E3A">
              <w:rPr>
                <w:sz w:val="22"/>
                <w:szCs w:val="22"/>
              </w:rPr>
              <w:t>6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отсутствие медицинских показаний</w:t>
            </w:r>
          </w:p>
          <w:p w:rsidR="0083335D" w:rsidRPr="009A7E3A" w:rsidRDefault="0083335D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4</w:t>
            </w:r>
          </w:p>
        </w:tc>
      </w:tr>
      <w:tr w:rsidR="000F5D68" w:rsidRPr="00512630" w:rsidTr="0000097E">
        <w:trPr>
          <w:jc w:val="center"/>
        </w:trPr>
        <w:tc>
          <w:tcPr>
            <w:tcW w:w="118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509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plandlitgosp</w:t>
            </w:r>
            <w:proofErr w:type="spellEnd"/>
          </w:p>
        </w:tc>
        <w:tc>
          <w:tcPr>
            <w:tcW w:w="137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1897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Плановая длительность госпитализации</w:t>
            </w:r>
          </w:p>
        </w:tc>
        <w:tc>
          <w:tcPr>
            <w:tcW w:w="23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  <w:tc>
          <w:tcPr>
            <w:tcW w:w="882" w:type="dxa"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1</w:t>
            </w:r>
            <w:r w:rsidRPr="00512630">
              <w:rPr>
                <w:sz w:val="22"/>
                <w:szCs w:val="22"/>
                <w:lang w:val="en-US"/>
              </w:rPr>
              <w:t>,2</w:t>
            </w:r>
            <w:r w:rsidRPr="00512630">
              <w:rPr>
                <w:sz w:val="22"/>
                <w:szCs w:val="22"/>
              </w:rPr>
              <w:t>,4</w:t>
            </w:r>
          </w:p>
        </w:tc>
      </w:tr>
    </w:tbl>
    <w:p w:rsidR="000F5D68" w:rsidRDefault="000F5D68" w:rsidP="000F5D68">
      <w:pPr>
        <w:rPr>
          <w:b/>
          <w:sz w:val="26"/>
          <w:szCs w:val="26"/>
        </w:rPr>
      </w:pPr>
    </w:p>
    <w:p w:rsidR="0083335D" w:rsidRDefault="0083335D" w:rsidP="0083335D">
      <w:pPr>
        <w:pStyle w:val="a9"/>
        <w:ind w:left="0" w:firstLine="0"/>
      </w:pPr>
      <w:r>
        <w:t>* В столбце «Обязательность» указана обязательность содержимого элемента (реквизита), один из символов – О, У. Символы имеют следующий смысл:</w:t>
      </w:r>
    </w:p>
    <w:p w:rsidR="0083335D" w:rsidRDefault="0083335D" w:rsidP="0083335D">
      <w:pPr>
        <w:pStyle w:val="a9"/>
        <w:ind w:left="0" w:firstLine="0"/>
      </w:pPr>
      <w:r>
        <w:t>- О – обязательный реквизит, который должен обязательно присутствовать в элементе;</w:t>
      </w:r>
    </w:p>
    <w:p w:rsidR="0083335D" w:rsidRDefault="0083335D" w:rsidP="0083335D">
      <w:pPr>
        <w:rPr>
          <w:sz w:val="24"/>
          <w:szCs w:val="24"/>
        </w:rPr>
      </w:pPr>
      <w:r w:rsidRPr="0083335D">
        <w:rPr>
          <w:sz w:val="24"/>
          <w:szCs w:val="24"/>
        </w:rPr>
        <w:t>- У – условно-обязательный реквизит. При отсутствии, не передается.</w:t>
      </w:r>
    </w:p>
    <w:p w:rsidR="0083335D" w:rsidRDefault="0083335D" w:rsidP="000F5D68">
      <w:pPr>
        <w:rPr>
          <w:b/>
          <w:sz w:val="26"/>
          <w:szCs w:val="26"/>
        </w:rPr>
      </w:pPr>
    </w:p>
    <w:p w:rsidR="000F5D68" w:rsidRDefault="000F5D68" w:rsidP="000F5D68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Таблица </w:t>
      </w:r>
      <w:r w:rsidR="00B0146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.2 </w:t>
      </w:r>
      <w:r w:rsidRPr="007F622B">
        <w:rPr>
          <w:b/>
          <w:sz w:val="26"/>
          <w:szCs w:val="26"/>
        </w:rPr>
        <w:t xml:space="preserve">Статистические данные по госпитализациям </w:t>
      </w:r>
    </w:p>
    <w:tbl>
      <w:tblPr>
        <w:tblW w:w="10346" w:type="dxa"/>
        <w:jc w:val="center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1"/>
        <w:gridCol w:w="1715"/>
        <w:gridCol w:w="1465"/>
        <w:gridCol w:w="2660"/>
        <w:gridCol w:w="2343"/>
        <w:gridCol w:w="932"/>
      </w:tblGrid>
      <w:tr w:rsidR="000F5D68" w:rsidRPr="00512630" w:rsidTr="00DB1E88">
        <w:trPr>
          <w:tblHeader/>
          <w:jc w:val="center"/>
        </w:trPr>
        <w:tc>
          <w:tcPr>
            <w:tcW w:w="1231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715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1465" w:type="dxa"/>
            <w:noWrap/>
            <w:tcMar>
              <w:left w:w="28" w:type="dxa"/>
              <w:right w:w="28" w:type="dxa"/>
            </w:tcMar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  <w:lang w:val="en-US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Формат</w:t>
            </w:r>
          </w:p>
        </w:tc>
        <w:tc>
          <w:tcPr>
            <w:tcW w:w="2660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343" w:type="dxa"/>
            <w:noWrap/>
            <w:vAlign w:val="center"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932" w:type="dxa"/>
            <w:noWrap/>
            <w:vAlign w:val="center"/>
          </w:tcPr>
          <w:p w:rsidR="00DB1E88" w:rsidRDefault="000F5D68" w:rsidP="00DB1E88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512630">
              <w:rPr>
                <w:b/>
                <w:sz w:val="22"/>
                <w:szCs w:val="22"/>
              </w:rPr>
              <w:t>Обяз</w:t>
            </w:r>
            <w:r w:rsidR="00DB1E88">
              <w:rPr>
                <w:b/>
                <w:sz w:val="22"/>
                <w:szCs w:val="22"/>
              </w:rPr>
              <w:t>а</w:t>
            </w:r>
            <w:proofErr w:type="spellEnd"/>
          </w:p>
          <w:p w:rsidR="00DB1E88" w:rsidRDefault="00DB1E88" w:rsidP="00DB1E88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тель</w:t>
            </w:r>
            <w:proofErr w:type="spellEnd"/>
          </w:p>
          <w:p w:rsidR="000F5D68" w:rsidRPr="00512630" w:rsidRDefault="00DB1E88" w:rsidP="00DB1E88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</w:rPr>
              <w:t>ность</w:t>
            </w:r>
            <w:proofErr w:type="spellEnd"/>
          </w:p>
        </w:tc>
      </w:tr>
      <w:tr w:rsidR="000F5D68" w:rsidRPr="00512630" w:rsidTr="00DB1E88">
        <w:trPr>
          <w:jc w:val="center"/>
        </w:trPr>
        <w:tc>
          <w:tcPr>
            <w:tcW w:w="10346" w:type="dxa"/>
            <w:gridSpan w:val="6"/>
            <w:noWrap/>
          </w:tcPr>
          <w:p w:rsidR="000F5D68" w:rsidRPr="00512630" w:rsidRDefault="000F5D68" w:rsidP="000F5D68">
            <w:pPr>
              <w:pStyle w:val="10"/>
              <w:spacing w:before="0" w:after="0"/>
              <w:ind w:left="-57" w:right="-57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statgosp</w:t>
            </w:r>
            <w:proofErr w:type="spellEnd"/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0F5D68" w:rsidRPr="00512630" w:rsidTr="00DB1E88">
        <w:trPr>
          <w:jc w:val="center"/>
        </w:trPr>
        <w:tc>
          <w:tcPr>
            <w:tcW w:w="10346" w:type="dxa"/>
            <w:gridSpan w:val="6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b/>
                <w:sz w:val="22"/>
                <w:szCs w:val="22"/>
                <w:lang w:eastAsia="ru-RU"/>
              </w:rPr>
            </w:pPr>
            <w:r w:rsidRPr="00512630">
              <w:rPr>
                <w:b/>
                <w:sz w:val="22"/>
                <w:szCs w:val="22"/>
                <w:lang w:eastAsia="ru-RU"/>
              </w:rPr>
              <w:t>Записи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Код</w:t>
            </w:r>
            <w:proofErr w:type="spellEnd"/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идентифицирует запись</w:t>
            </w: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dot</w:t>
            </w:r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uslok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Условия оказания медицинской помощи</w:t>
            </w:r>
          </w:p>
        </w:tc>
        <w:tc>
          <w:tcPr>
            <w:tcW w:w="2343" w:type="dxa"/>
            <w:noWrap/>
          </w:tcPr>
          <w:p w:rsidR="000F5D68" w:rsidRPr="005B54F1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 w:rsidRPr="005126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невной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kodstac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Медицинская организация госпитализации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rnotdelstac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</w:t>
            </w:r>
            <w:r w:rsidRPr="00512630"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  <w:lang w:val="en-US"/>
              </w:rPr>
              <w:t>varying(8)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Отделение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rnpodrstac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Подразделение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profot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V002.IDPR</w:t>
            </w: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kolnach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Состояло пациентов на начало отчетного периода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kolplan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Поступило по направлениям планово пациентов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kolneotl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Поступило по направлениям неотложно пациентов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kolextr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Поступило экстренно пациентов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kolvyb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Выбыло пациентов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plangosp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Планируется госпитализаций (направлений на госпитализацию)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kolsvm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свободных коек для мужчин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kolsvj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свободных коек для женщин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kolsvd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свободных коек для детей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31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1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proofErr w:type="spellStart"/>
            <w:r w:rsidRPr="00512630">
              <w:rPr>
                <w:sz w:val="22"/>
                <w:szCs w:val="22"/>
              </w:rPr>
              <w:t>kolann</w:t>
            </w:r>
            <w:proofErr w:type="spellEnd"/>
          </w:p>
        </w:tc>
        <w:tc>
          <w:tcPr>
            <w:tcW w:w="146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proofErr w:type="spellStart"/>
            <w:r w:rsidRPr="00512630">
              <w:rPr>
                <w:sz w:val="22"/>
                <w:szCs w:val="22"/>
              </w:rPr>
              <w:t>integer</w:t>
            </w:r>
            <w:proofErr w:type="spellEnd"/>
          </w:p>
        </w:tc>
        <w:tc>
          <w:tcPr>
            <w:tcW w:w="26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Госпитализация не состоялась</w:t>
            </w:r>
          </w:p>
        </w:tc>
        <w:tc>
          <w:tcPr>
            <w:tcW w:w="2343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32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</w:tbl>
    <w:p w:rsidR="000F5D68" w:rsidRDefault="000F5D68" w:rsidP="000F5D68">
      <w:pPr>
        <w:rPr>
          <w:b/>
          <w:sz w:val="26"/>
          <w:szCs w:val="26"/>
        </w:rPr>
      </w:pPr>
    </w:p>
    <w:p w:rsidR="000F5D68" w:rsidRPr="00766E12" w:rsidRDefault="000F5D68" w:rsidP="000F5D68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Таблица </w:t>
      </w:r>
      <w:r w:rsidR="00B0146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.3 Информация о к</w:t>
      </w:r>
      <w:r w:rsidRPr="007F622B">
        <w:rPr>
          <w:b/>
          <w:sz w:val="26"/>
          <w:szCs w:val="26"/>
        </w:rPr>
        <w:t>оечн</w:t>
      </w:r>
      <w:r>
        <w:rPr>
          <w:b/>
          <w:sz w:val="26"/>
          <w:szCs w:val="26"/>
        </w:rPr>
        <w:t>ом</w:t>
      </w:r>
      <w:r w:rsidRPr="007F622B">
        <w:rPr>
          <w:b/>
          <w:sz w:val="26"/>
          <w:szCs w:val="26"/>
        </w:rPr>
        <w:t xml:space="preserve"> фонд</w:t>
      </w:r>
      <w:r>
        <w:rPr>
          <w:b/>
          <w:sz w:val="26"/>
          <w:szCs w:val="26"/>
        </w:rPr>
        <w:t>е</w:t>
      </w:r>
      <w:r w:rsidRPr="007F622B">
        <w:rPr>
          <w:b/>
          <w:sz w:val="26"/>
          <w:szCs w:val="26"/>
        </w:rPr>
        <w:t xml:space="preserve"> стационара</w:t>
      </w:r>
    </w:p>
    <w:tbl>
      <w:tblPr>
        <w:tblW w:w="10162" w:type="dxa"/>
        <w:jc w:val="center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2"/>
        <w:gridCol w:w="1445"/>
        <w:gridCol w:w="1260"/>
        <w:gridCol w:w="2814"/>
        <w:gridCol w:w="2455"/>
        <w:gridCol w:w="906"/>
      </w:tblGrid>
      <w:tr w:rsidR="000F5D68" w:rsidRPr="00512630" w:rsidTr="00DB1E88">
        <w:trPr>
          <w:tblHeader/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Код элемента</w:t>
            </w: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Содержание элемента</w:t>
            </w:r>
          </w:p>
        </w:tc>
        <w:tc>
          <w:tcPr>
            <w:tcW w:w="1260" w:type="dxa"/>
            <w:noWrap/>
            <w:tcMar>
              <w:left w:w="28" w:type="dxa"/>
              <w:right w:w="28" w:type="dxa"/>
            </w:tcMar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  <w:lang w:val="en-US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Формат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Дополнительная информация</w:t>
            </w:r>
          </w:p>
        </w:tc>
        <w:tc>
          <w:tcPr>
            <w:tcW w:w="906" w:type="dxa"/>
            <w:noWrap/>
          </w:tcPr>
          <w:p w:rsidR="00DB1E88" w:rsidRDefault="000F5D68" w:rsidP="00DB1E88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spellStart"/>
            <w:r w:rsidRPr="00512630">
              <w:rPr>
                <w:b/>
                <w:sz w:val="22"/>
                <w:szCs w:val="22"/>
              </w:rPr>
              <w:t>Обяз</w:t>
            </w:r>
            <w:r w:rsidR="00DB1E88">
              <w:rPr>
                <w:b/>
                <w:sz w:val="22"/>
                <w:szCs w:val="22"/>
              </w:rPr>
              <w:t>а</w:t>
            </w:r>
            <w:proofErr w:type="spellEnd"/>
          </w:p>
          <w:p w:rsidR="00DB1E88" w:rsidRDefault="00DB1E88" w:rsidP="00DB1E88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тель</w:t>
            </w:r>
            <w:proofErr w:type="spellEnd"/>
          </w:p>
          <w:p w:rsidR="000F5D68" w:rsidRPr="00512630" w:rsidRDefault="00DB1E88" w:rsidP="00DB1E88">
            <w:pPr>
              <w:pStyle w:val="a6"/>
              <w:spacing w:after="0"/>
              <w:ind w:left="-57" w:right="-57"/>
              <w:jc w:val="center"/>
              <w:rPr>
                <w:b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</w:rPr>
              <w:t>ность</w:t>
            </w:r>
            <w:proofErr w:type="spellEnd"/>
          </w:p>
        </w:tc>
      </w:tr>
      <w:tr w:rsidR="000F5D68" w:rsidRPr="00512630" w:rsidTr="00DB1E88">
        <w:trPr>
          <w:jc w:val="center"/>
        </w:trPr>
        <w:tc>
          <w:tcPr>
            <w:tcW w:w="10162" w:type="dxa"/>
            <w:gridSpan w:val="6"/>
            <w:noWrap/>
          </w:tcPr>
          <w:p w:rsidR="000F5D68" w:rsidRPr="00512630" w:rsidRDefault="000F5D68" w:rsidP="000F5D68">
            <w:pPr>
              <w:pStyle w:val="10"/>
              <w:spacing w:before="0" w:after="0"/>
              <w:ind w:left="-57" w:right="-57"/>
              <w:rPr>
                <w:rStyle w:val="a8"/>
                <w:bCs/>
                <w:sz w:val="22"/>
                <w:szCs w:val="22"/>
              </w:rPr>
            </w:pPr>
            <w:r w:rsidRPr="00512630">
              <w:rPr>
                <w:rStyle w:val="a8"/>
                <w:bCs/>
                <w:sz w:val="22"/>
                <w:szCs w:val="22"/>
              </w:rPr>
              <w:t>Корневой элемент (Сведения о медпомощи)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kfond</w:t>
            </w:r>
            <w:proofErr w:type="spellEnd"/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  <w:r w:rsidRPr="00512630">
              <w:rPr>
                <w:sz w:val="22"/>
                <w:szCs w:val="22"/>
                <w:lang w:eastAsia="ru-RU"/>
              </w:rPr>
              <w:t>Записи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0F5D68" w:rsidRPr="00512630" w:rsidTr="00DB1E88">
        <w:trPr>
          <w:jc w:val="center"/>
        </w:trPr>
        <w:tc>
          <w:tcPr>
            <w:tcW w:w="10162" w:type="dxa"/>
            <w:gridSpan w:val="6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center"/>
              <w:rPr>
                <w:b/>
                <w:sz w:val="22"/>
                <w:szCs w:val="22"/>
                <w:lang w:eastAsia="ru-RU"/>
              </w:rPr>
            </w:pPr>
            <w:r w:rsidRPr="00512630">
              <w:rPr>
                <w:b/>
                <w:sz w:val="22"/>
                <w:szCs w:val="22"/>
                <w:lang w:eastAsia="ru-RU"/>
              </w:rPr>
              <w:t>Записи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  <w:r w:rsidRPr="00512630">
              <w:rPr>
                <w:sz w:val="22"/>
                <w:szCs w:val="22"/>
                <w:lang w:val="en-US" w:eastAsia="ru-RU"/>
              </w:rPr>
              <w:t>zap</w:t>
            </w: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</w:t>
            </w:r>
            <w:r w:rsidRPr="00512630">
              <w:rPr>
                <w:sz w:val="22"/>
                <w:szCs w:val="22"/>
              </w:rPr>
              <w:t>250</w:t>
            </w:r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Код</w:t>
            </w:r>
            <w:proofErr w:type="spellEnd"/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уникально идентифицирует запись</w:t>
            </w: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dot</w:t>
            </w:r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Отчетная дата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в формате ГГГГММДД</w:t>
            </w: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uslok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Условия оказания медицинской помощи</w:t>
            </w:r>
          </w:p>
        </w:tc>
        <w:tc>
          <w:tcPr>
            <w:tcW w:w="2455" w:type="dxa"/>
            <w:noWrap/>
          </w:tcPr>
          <w:p w:rsidR="000F5D68" w:rsidRPr="005B54F1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  <w:lang w:val="en-US"/>
              </w:rPr>
              <w:t>1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с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тационар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2</w:t>
            </w:r>
            <w:r w:rsidRPr="00512630">
              <w:rPr>
                <w:sz w:val="22"/>
                <w:szCs w:val="22"/>
              </w:rPr>
              <w:t xml:space="preserve"> </w:t>
            </w:r>
            <w:r w:rsidRPr="009A7E3A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д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невной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стационар</w:t>
            </w:r>
            <w:proofErr w:type="spellEnd"/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kodstac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Медицинская организация госпитализации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F003.mcod</w:t>
            </w: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rnotdelstac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</w:t>
            </w:r>
            <w:r w:rsidRPr="00512630">
              <w:rPr>
                <w:sz w:val="22"/>
                <w:szCs w:val="22"/>
              </w:rPr>
              <w:t xml:space="preserve"> </w:t>
            </w:r>
            <w:r w:rsidRPr="00512630">
              <w:rPr>
                <w:sz w:val="22"/>
                <w:szCs w:val="22"/>
                <w:lang w:val="en-US"/>
              </w:rPr>
              <w:lastRenderedPageBreak/>
              <w:t>varying(8)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lastRenderedPageBreak/>
              <w:t>Отделение</w:t>
            </w:r>
            <w:r w:rsidRPr="00512630">
              <w:rPr>
                <w:sz w:val="22"/>
                <w:szCs w:val="22"/>
                <w:lang w:val="en-US"/>
              </w:rPr>
              <w:t xml:space="preserve"> (LPU_1)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Ref_Otdel.RegKod</w:t>
            </w:r>
            <w:proofErr w:type="spellEnd"/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rnpodrstac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character varying(8)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Подразделение</w:t>
            </w:r>
            <w:r w:rsidRPr="00512630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12630">
              <w:rPr>
                <w:sz w:val="22"/>
                <w:szCs w:val="22"/>
                <w:lang w:val="en-US"/>
              </w:rPr>
              <w:t>Podr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StrOtdel.RegKod</w:t>
            </w:r>
            <w:proofErr w:type="spellEnd"/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profot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smallint</w:t>
            </w:r>
            <w:proofErr w:type="spellEnd"/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справочник</w:t>
            </w:r>
            <w:proofErr w:type="spellEnd"/>
            <w:r w:rsidRPr="00512630">
              <w:rPr>
                <w:sz w:val="22"/>
                <w:szCs w:val="22"/>
                <w:lang w:val="en-US"/>
              </w:rPr>
              <w:t xml:space="preserve"> V002.IDPR</w:t>
            </w: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kolsvm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коек для мужчин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kolsvj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коек для женщин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  <w:tr w:rsidR="000F5D68" w:rsidRPr="00512630" w:rsidTr="00DB1E88">
        <w:trPr>
          <w:jc w:val="center"/>
        </w:trPr>
        <w:tc>
          <w:tcPr>
            <w:tcW w:w="1282" w:type="dxa"/>
            <w:noWrap/>
          </w:tcPr>
          <w:p w:rsidR="000F5D68" w:rsidRPr="00512630" w:rsidRDefault="000F5D68" w:rsidP="000F5D68">
            <w:pPr>
              <w:pStyle w:val="1"/>
              <w:spacing w:before="0" w:after="0"/>
              <w:ind w:left="-57" w:right="-57"/>
              <w:jc w:val="left"/>
              <w:rPr>
                <w:sz w:val="22"/>
                <w:szCs w:val="22"/>
                <w:lang w:val="en-US" w:eastAsia="ru-RU"/>
              </w:rPr>
            </w:pPr>
          </w:p>
        </w:tc>
        <w:tc>
          <w:tcPr>
            <w:tcW w:w="144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12630">
              <w:rPr>
                <w:sz w:val="22"/>
                <w:szCs w:val="22"/>
                <w:lang w:val="en-US"/>
              </w:rPr>
              <w:t>kolsvd</w:t>
            </w:r>
            <w:proofErr w:type="spellEnd"/>
          </w:p>
        </w:tc>
        <w:tc>
          <w:tcPr>
            <w:tcW w:w="1260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  <w:lang w:val="en-US"/>
              </w:rPr>
            </w:pPr>
            <w:r w:rsidRPr="0051263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14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Количество коек для детей</w:t>
            </w:r>
          </w:p>
        </w:tc>
        <w:tc>
          <w:tcPr>
            <w:tcW w:w="2455" w:type="dxa"/>
            <w:noWrap/>
          </w:tcPr>
          <w:p w:rsidR="000F5D68" w:rsidRPr="00512630" w:rsidRDefault="000F5D68" w:rsidP="000F5D68">
            <w:pPr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06" w:type="dxa"/>
            <w:noWrap/>
          </w:tcPr>
          <w:p w:rsidR="000F5D68" w:rsidRPr="00512630" w:rsidRDefault="000F5D68" w:rsidP="000F5D68">
            <w:pPr>
              <w:pStyle w:val="a6"/>
              <w:spacing w:after="0"/>
              <w:ind w:left="-57" w:right="-57"/>
              <w:rPr>
                <w:sz w:val="22"/>
                <w:szCs w:val="22"/>
              </w:rPr>
            </w:pPr>
            <w:r w:rsidRPr="00512630">
              <w:rPr>
                <w:sz w:val="22"/>
                <w:szCs w:val="22"/>
              </w:rPr>
              <w:t>О</w:t>
            </w:r>
          </w:p>
        </w:tc>
      </w:tr>
    </w:tbl>
    <w:p w:rsidR="000F5D68" w:rsidRDefault="000F5D68" w:rsidP="000F5D68">
      <w:pPr>
        <w:spacing w:line="240" w:lineRule="exact"/>
        <w:rPr>
          <w:sz w:val="24"/>
          <w:szCs w:val="24"/>
          <w:u w:val="single"/>
        </w:rPr>
      </w:pPr>
      <w:r w:rsidRPr="00B01466">
        <w:rPr>
          <w:sz w:val="24"/>
          <w:szCs w:val="24"/>
          <w:u w:val="single"/>
        </w:rPr>
        <w:t xml:space="preserve">Особенности передачи информации </w:t>
      </w:r>
    </w:p>
    <w:p w:rsidR="001B214F" w:rsidRDefault="001B214F" w:rsidP="000F5D68">
      <w:pPr>
        <w:spacing w:line="240" w:lineRule="exact"/>
        <w:rPr>
          <w:sz w:val="24"/>
          <w:szCs w:val="24"/>
          <w:u w:val="single"/>
        </w:rPr>
      </w:pPr>
    </w:p>
    <w:p w:rsidR="001B214F" w:rsidRDefault="001B214F" w:rsidP="001B214F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Пункт 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 Кировской области от </w:t>
      </w:r>
      <w:r>
        <w:rPr>
          <w:i/>
          <w:sz w:val="24"/>
          <w:szCs w:val="24"/>
        </w:rPr>
        <w:t>21.03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5/1)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01.01.2018.</w:t>
      </w:r>
    </w:p>
    <w:p w:rsidR="000F5D68" w:rsidRPr="001B214F" w:rsidRDefault="001B214F" w:rsidP="001B214F">
      <w:pPr>
        <w:jc w:val="both"/>
        <w:rPr>
          <w:kern w:val="24"/>
          <w:sz w:val="24"/>
          <w:szCs w:val="24"/>
          <w:lang w:eastAsia="en-US"/>
        </w:rPr>
      </w:pPr>
      <w:proofErr w:type="gramStart"/>
      <w:r w:rsidRPr="001B214F">
        <w:rPr>
          <w:kern w:val="24"/>
          <w:sz w:val="24"/>
          <w:szCs w:val="24"/>
          <w:lang w:eastAsia="en-US"/>
        </w:rPr>
        <w:t>Информационные пакеты всех типов передаются ежедневно, при этом файлы в соответствии с таблицей 1.1 передаются для каждого шага (1 – направлен в стационар; 2 – госпитализирован; 3 – выбыл из стационара; 4 – направление аннулировано) отдельно и в хронологическом порядке</w:t>
      </w:r>
      <w:r w:rsidR="000F5D68" w:rsidRPr="001B214F">
        <w:rPr>
          <w:kern w:val="24"/>
          <w:sz w:val="24"/>
          <w:szCs w:val="24"/>
          <w:lang w:eastAsia="en-US"/>
        </w:rPr>
        <w:t>.</w:t>
      </w:r>
      <w:proofErr w:type="gramEnd"/>
    </w:p>
    <w:p w:rsidR="00DB1E88" w:rsidRDefault="00DB1E88" w:rsidP="00DB1E88">
      <w:pPr>
        <w:pStyle w:val="a9"/>
        <w:ind w:left="0" w:firstLine="0"/>
      </w:pPr>
      <w:r>
        <w:t>В столбце «Обязательность» указана обязательность содержимого элемента (реквизита), один из символов – О, У. Символы имеют следующий смысл:</w:t>
      </w:r>
    </w:p>
    <w:p w:rsidR="00DB1E88" w:rsidRDefault="00DB1E88" w:rsidP="00DB1E88">
      <w:pPr>
        <w:pStyle w:val="a9"/>
        <w:ind w:left="0" w:firstLine="0"/>
      </w:pPr>
      <w:r>
        <w:t>- О – обязательный реквизит, который должен обязательно присутствовать в элементе;</w:t>
      </w:r>
    </w:p>
    <w:p w:rsidR="0083335D" w:rsidRPr="0000097E" w:rsidRDefault="00DB1E88" w:rsidP="00DB1E88">
      <w:pPr>
        <w:pStyle w:val="a9"/>
        <w:ind w:left="0" w:firstLine="0"/>
      </w:pPr>
      <w:r w:rsidRPr="0083335D">
        <w:t>- У – условно-обязательный реквизит. При отсутствии, не передается.</w:t>
      </w:r>
    </w:p>
    <w:sectPr w:rsidR="0083335D" w:rsidRPr="0000097E" w:rsidSect="00F51C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35D" w:rsidRDefault="0083335D" w:rsidP="000F5D68">
      <w:r>
        <w:separator/>
      </w:r>
    </w:p>
  </w:endnote>
  <w:endnote w:type="continuationSeparator" w:id="0">
    <w:p w:rsidR="0083335D" w:rsidRDefault="0083335D" w:rsidP="000F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35D" w:rsidRDefault="0083335D" w:rsidP="000F5D68">
      <w:r>
        <w:separator/>
      </w:r>
    </w:p>
  </w:footnote>
  <w:footnote w:type="continuationSeparator" w:id="0">
    <w:p w:rsidR="0083335D" w:rsidRDefault="0083335D" w:rsidP="000F5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74327"/>
    <w:multiLevelType w:val="multilevel"/>
    <w:tmpl w:val="724644F6"/>
    <w:styleLink w:val="-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F8C06B7"/>
    <w:multiLevelType w:val="multilevel"/>
    <w:tmpl w:val="724644F6"/>
    <w:numStyleLink w:val="-"/>
  </w:abstractNum>
  <w:abstractNum w:abstractNumId="2">
    <w:nsid w:val="1FBE7E57"/>
    <w:multiLevelType w:val="multilevel"/>
    <w:tmpl w:val="724644F6"/>
    <w:numStyleLink w:val="-"/>
  </w:abstractNum>
  <w:abstractNum w:abstractNumId="3">
    <w:nsid w:val="427546B8"/>
    <w:multiLevelType w:val="multilevel"/>
    <w:tmpl w:val="724644F6"/>
    <w:numStyleLink w:val="-"/>
  </w:abstractNum>
  <w:abstractNum w:abstractNumId="4">
    <w:nsid w:val="5BCC730F"/>
    <w:multiLevelType w:val="multilevel"/>
    <w:tmpl w:val="724644F6"/>
    <w:numStyleLink w:val="-"/>
  </w:abstractNum>
  <w:abstractNum w:abstractNumId="5">
    <w:nsid w:val="65095DAA"/>
    <w:multiLevelType w:val="multilevel"/>
    <w:tmpl w:val="724644F6"/>
    <w:numStyleLink w:val="-"/>
  </w:abstractNum>
  <w:abstractNum w:abstractNumId="6">
    <w:nsid w:val="6EDF3A5D"/>
    <w:multiLevelType w:val="multilevel"/>
    <w:tmpl w:val="62AE047E"/>
    <w:styleLink w:val="a"/>
    <w:lvl w:ilvl="0">
      <w:start w:val="1"/>
      <w:numFmt w:val="russianUpper"/>
      <w:pStyle w:val="a0"/>
      <w:suff w:val="nothing"/>
      <w:lvlText w:val=""/>
      <w:lvlJc w:val="left"/>
      <w:pPr>
        <w:ind w:firstLine="709"/>
      </w:pPr>
      <w:rPr>
        <w:rFonts w:cs="Times New Roman" w:hint="default"/>
        <w:vanish w:val="0"/>
      </w:rPr>
    </w:lvl>
    <w:lvl w:ilvl="1">
      <w:start w:val="1"/>
      <w:numFmt w:val="decimal"/>
      <w:pStyle w:val="a1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2"/>
    <w:lvlOverride w:ilvl="1">
      <w:lvl w:ilvl="1">
        <w:start w:val="1"/>
        <w:numFmt w:val="bullet"/>
        <w:lvlText w:val="o"/>
        <w:lvlJc w:val="left"/>
        <w:pPr>
          <w:tabs>
            <w:tab w:val="num" w:pos="2149"/>
          </w:tabs>
          <w:ind w:left="2149" w:hanging="360"/>
        </w:pPr>
        <w:rPr>
          <w:rFonts w:ascii="Courier New" w:hAnsi="Courier New" w:hint="default"/>
        </w:rPr>
      </w:lvl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68"/>
    <w:rsid w:val="0000097E"/>
    <w:rsid w:val="000F5D68"/>
    <w:rsid w:val="001B214F"/>
    <w:rsid w:val="0083335D"/>
    <w:rsid w:val="008710A2"/>
    <w:rsid w:val="00895058"/>
    <w:rsid w:val="00B01466"/>
    <w:rsid w:val="00DB1E88"/>
    <w:rsid w:val="00E73BD4"/>
    <w:rsid w:val="00F5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F5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uiPriority w:val="99"/>
    <w:rsid w:val="000F5D68"/>
    <w:pPr>
      <w:spacing w:after="120"/>
      <w:ind w:left="283"/>
    </w:pPr>
  </w:style>
  <w:style w:type="character" w:customStyle="1" w:styleId="a7">
    <w:name w:val="Основной текст с отступом Знак"/>
    <w:basedOn w:val="a3"/>
    <w:link w:val="a6"/>
    <w:uiPriority w:val="99"/>
    <w:rsid w:val="000F5D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3"/>
    <w:uiPriority w:val="99"/>
    <w:qFormat/>
    <w:rsid w:val="000F5D68"/>
    <w:rPr>
      <w:rFonts w:cs="Times New Roman"/>
      <w:b/>
    </w:rPr>
  </w:style>
  <w:style w:type="paragraph" w:styleId="a9">
    <w:name w:val="List Paragraph"/>
    <w:basedOn w:val="a2"/>
    <w:uiPriority w:val="99"/>
    <w:qFormat/>
    <w:rsid w:val="000F5D68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styleId="aa">
    <w:name w:val="footnote text"/>
    <w:basedOn w:val="a2"/>
    <w:link w:val="ab"/>
    <w:uiPriority w:val="99"/>
    <w:rsid w:val="000F5D6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b">
    <w:name w:val="Текст сноски Знак"/>
    <w:basedOn w:val="a3"/>
    <w:link w:val="aa"/>
    <w:uiPriority w:val="99"/>
    <w:rsid w:val="000F5D68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3"/>
    <w:uiPriority w:val="99"/>
    <w:rsid w:val="000F5D68"/>
    <w:rPr>
      <w:rFonts w:cs="Times New Roman"/>
      <w:vertAlign w:val="superscript"/>
    </w:rPr>
  </w:style>
  <w:style w:type="paragraph" w:customStyle="1" w:styleId="1">
    <w:name w:val="Обычный без отступа1"/>
    <w:basedOn w:val="a2"/>
    <w:uiPriority w:val="99"/>
    <w:rsid w:val="000F5D68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a1">
    <w:name w:val="Список таблиц приложения"/>
    <w:basedOn w:val="a2"/>
    <w:next w:val="a2"/>
    <w:uiPriority w:val="99"/>
    <w:rsid w:val="000F5D68"/>
    <w:pPr>
      <w:keepNext/>
      <w:numPr>
        <w:ilvl w:val="1"/>
        <w:numId w:val="7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a0">
    <w:name w:val="Нумератор таблиц приложения"/>
    <w:basedOn w:val="a2"/>
    <w:next w:val="a2"/>
    <w:uiPriority w:val="99"/>
    <w:rsid w:val="000F5D68"/>
    <w:pPr>
      <w:numPr>
        <w:numId w:val="7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По центру1"/>
    <w:basedOn w:val="1"/>
    <w:uiPriority w:val="99"/>
    <w:rsid w:val="000F5D68"/>
    <w:pPr>
      <w:jc w:val="center"/>
    </w:pPr>
  </w:style>
  <w:style w:type="numbering" w:customStyle="1" w:styleId="-">
    <w:name w:val="Нумерация перечисления-"/>
    <w:rsid w:val="000F5D68"/>
    <w:pPr>
      <w:numPr>
        <w:numId w:val="1"/>
      </w:numPr>
    </w:pPr>
  </w:style>
  <w:style w:type="numbering" w:customStyle="1" w:styleId="a">
    <w:name w:val="Нумерация таблиц приложения"/>
    <w:rsid w:val="000F5D68"/>
    <w:pPr>
      <w:numPr>
        <w:numId w:val="7"/>
      </w:numPr>
    </w:pPr>
  </w:style>
  <w:style w:type="table" w:styleId="ad">
    <w:name w:val="Table Grid"/>
    <w:basedOn w:val="a4"/>
    <w:uiPriority w:val="59"/>
    <w:rsid w:val="000F5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link w:val="af"/>
    <w:uiPriority w:val="99"/>
    <w:semiHidden/>
    <w:unhideWhenUsed/>
    <w:rsid w:val="00B014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B014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topleveltext">
    <w:name w:val="formattext topleveltext"/>
    <w:basedOn w:val="a2"/>
    <w:uiPriority w:val="99"/>
    <w:rsid w:val="00E73BD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F5D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uiPriority w:val="99"/>
    <w:rsid w:val="000F5D68"/>
    <w:pPr>
      <w:spacing w:after="120"/>
      <w:ind w:left="283"/>
    </w:pPr>
  </w:style>
  <w:style w:type="character" w:customStyle="1" w:styleId="a7">
    <w:name w:val="Основной текст с отступом Знак"/>
    <w:basedOn w:val="a3"/>
    <w:link w:val="a6"/>
    <w:uiPriority w:val="99"/>
    <w:rsid w:val="000F5D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basedOn w:val="a3"/>
    <w:uiPriority w:val="99"/>
    <w:qFormat/>
    <w:rsid w:val="000F5D68"/>
    <w:rPr>
      <w:rFonts w:cs="Times New Roman"/>
      <w:b/>
    </w:rPr>
  </w:style>
  <w:style w:type="paragraph" w:styleId="a9">
    <w:name w:val="List Paragraph"/>
    <w:basedOn w:val="a2"/>
    <w:uiPriority w:val="99"/>
    <w:qFormat/>
    <w:rsid w:val="000F5D68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styleId="aa">
    <w:name w:val="footnote text"/>
    <w:basedOn w:val="a2"/>
    <w:link w:val="ab"/>
    <w:uiPriority w:val="99"/>
    <w:rsid w:val="000F5D6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b">
    <w:name w:val="Текст сноски Знак"/>
    <w:basedOn w:val="a3"/>
    <w:link w:val="aa"/>
    <w:uiPriority w:val="99"/>
    <w:rsid w:val="000F5D68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3"/>
    <w:uiPriority w:val="99"/>
    <w:rsid w:val="000F5D68"/>
    <w:rPr>
      <w:rFonts w:cs="Times New Roman"/>
      <w:vertAlign w:val="superscript"/>
    </w:rPr>
  </w:style>
  <w:style w:type="paragraph" w:customStyle="1" w:styleId="1">
    <w:name w:val="Обычный без отступа1"/>
    <w:basedOn w:val="a2"/>
    <w:uiPriority w:val="99"/>
    <w:rsid w:val="000F5D68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a1">
    <w:name w:val="Список таблиц приложения"/>
    <w:basedOn w:val="a2"/>
    <w:next w:val="a2"/>
    <w:uiPriority w:val="99"/>
    <w:rsid w:val="000F5D68"/>
    <w:pPr>
      <w:keepNext/>
      <w:numPr>
        <w:ilvl w:val="1"/>
        <w:numId w:val="7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a0">
    <w:name w:val="Нумератор таблиц приложения"/>
    <w:basedOn w:val="a2"/>
    <w:next w:val="a2"/>
    <w:uiPriority w:val="99"/>
    <w:rsid w:val="000F5D68"/>
    <w:pPr>
      <w:numPr>
        <w:numId w:val="7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По центру1"/>
    <w:basedOn w:val="1"/>
    <w:uiPriority w:val="99"/>
    <w:rsid w:val="000F5D68"/>
    <w:pPr>
      <w:jc w:val="center"/>
    </w:pPr>
  </w:style>
  <w:style w:type="numbering" w:customStyle="1" w:styleId="-">
    <w:name w:val="Нумерация перечисления-"/>
    <w:rsid w:val="000F5D68"/>
    <w:pPr>
      <w:numPr>
        <w:numId w:val="1"/>
      </w:numPr>
    </w:pPr>
  </w:style>
  <w:style w:type="numbering" w:customStyle="1" w:styleId="a">
    <w:name w:val="Нумерация таблиц приложения"/>
    <w:rsid w:val="000F5D68"/>
    <w:pPr>
      <w:numPr>
        <w:numId w:val="7"/>
      </w:numPr>
    </w:pPr>
  </w:style>
  <w:style w:type="table" w:styleId="ad">
    <w:name w:val="Table Grid"/>
    <w:basedOn w:val="a4"/>
    <w:uiPriority w:val="59"/>
    <w:rsid w:val="000F5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link w:val="af"/>
    <w:uiPriority w:val="99"/>
    <w:semiHidden/>
    <w:unhideWhenUsed/>
    <w:rsid w:val="00B014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B014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topleveltext">
    <w:name w:val="formattext topleveltext"/>
    <w:basedOn w:val="a2"/>
    <w:uiPriority w:val="99"/>
    <w:rsid w:val="00E73BD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Абламонова М.А.</dc:creator>
  <cp:lastModifiedBy>Сергеева Мария Алексеевна</cp:lastModifiedBy>
  <cp:revision>7</cp:revision>
  <cp:lastPrinted>2017-08-02T12:53:00Z</cp:lastPrinted>
  <dcterms:created xsi:type="dcterms:W3CDTF">2017-08-02T12:58:00Z</dcterms:created>
  <dcterms:modified xsi:type="dcterms:W3CDTF">2018-03-26T12:23:00Z</dcterms:modified>
</cp:coreProperties>
</file>